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81D2" w14:textId="76B797C6" w:rsidR="002767D0" w:rsidRPr="002767D0" w:rsidRDefault="002767D0" w:rsidP="002767D0">
      <w:pPr>
        <w:rPr>
          <w:b/>
          <w:bCs/>
          <w:sz w:val="28"/>
          <w:szCs w:val="28"/>
        </w:rPr>
      </w:pPr>
      <w:r w:rsidRPr="002767D0">
        <w:rPr>
          <w:b/>
          <w:bCs/>
          <w:sz w:val="28"/>
          <w:szCs w:val="28"/>
        </w:rPr>
        <w:t>Summary</w:t>
      </w:r>
      <w:r w:rsidRPr="002767D0">
        <w:rPr>
          <w:b/>
          <w:bCs/>
          <w:sz w:val="28"/>
          <w:szCs w:val="28"/>
        </w:rPr>
        <w:t>:</w:t>
      </w:r>
    </w:p>
    <w:p w14:paraId="0DF9565A" w14:textId="77777777" w:rsidR="002767D0" w:rsidRDefault="002767D0" w:rsidP="002767D0">
      <w:r>
        <w:t>This sermon begins a new Easter series called 'Miracles So That You May Believe,' focusing on the miracles recorded in John's Gospel to deepen our faith in Jesus Christ. The opening message examines Jesus's first miracle at the wedding in Cana, where He turned water into wine. The pastor emphasizes that this miracle reveals the fullness and all-encompassing nature of Jesus's salvation, showing that there is no area of our lives that we cannot fully trust to Jesus. The sermon explores three fundamentals: salvation comes under no human obligation, it is experienced only through obedience to Jesus, and it is overflowingly satisfying. The miracle demonstrates that Jesus doesn't just give us crumbs but provides abundance in every aspect of our lives, transforming our shame into fame and our mistakes into opportunities for His glory to be revealed.</w:t>
      </w:r>
    </w:p>
    <w:p w14:paraId="103565EC" w14:textId="7C46743F" w:rsidR="002767D0" w:rsidRPr="002767D0" w:rsidRDefault="002767D0" w:rsidP="002767D0">
      <w:pPr>
        <w:rPr>
          <w:b/>
          <w:bCs/>
          <w:sz w:val="28"/>
          <w:szCs w:val="28"/>
        </w:rPr>
      </w:pPr>
      <w:r w:rsidRPr="002767D0">
        <w:rPr>
          <w:b/>
          <w:bCs/>
          <w:sz w:val="28"/>
          <w:szCs w:val="28"/>
        </w:rPr>
        <w:t>Intro Prayer</w:t>
      </w:r>
      <w:r w:rsidRPr="002767D0">
        <w:rPr>
          <w:b/>
          <w:bCs/>
          <w:sz w:val="28"/>
          <w:szCs w:val="28"/>
        </w:rPr>
        <w:t>:</w:t>
      </w:r>
    </w:p>
    <w:p w14:paraId="22121AD0" w14:textId="77777777" w:rsidR="002767D0" w:rsidRDefault="002767D0" w:rsidP="002767D0">
      <w:r>
        <w:t xml:space="preserve">Heavenly Father, as we </w:t>
      </w:r>
      <w:proofErr w:type="gramStart"/>
      <w:r>
        <w:t>gather together</w:t>
      </w:r>
      <w:proofErr w:type="gramEnd"/>
      <w:r>
        <w:t xml:space="preserve"> today to study Your Word and learn more about who Jesus is through His miraculous works, we ask that You </w:t>
      </w:r>
      <w:proofErr w:type="gramStart"/>
      <w:r>
        <w:t>would open</w:t>
      </w:r>
      <w:proofErr w:type="gramEnd"/>
      <w:r>
        <w:t xml:space="preserve"> our hearts and minds to what You want us to receive from this time together. Help us to set aside any distractions or preconceived </w:t>
      </w:r>
      <w:proofErr w:type="gramStart"/>
      <w:r>
        <w:t>notions, and</w:t>
      </w:r>
      <w:proofErr w:type="gramEnd"/>
      <w:r>
        <w:t xml:space="preserve"> make us receptive to the truths You want to reveal to us about Your Son. We pray that through the power of Your Holy Spirit, </w:t>
      </w:r>
      <w:proofErr w:type="gramStart"/>
      <w:r>
        <w:t>You</w:t>
      </w:r>
      <w:proofErr w:type="gramEnd"/>
      <w:r>
        <w:t xml:space="preserve"> would speak to each person here according to their specific needs and circumstances. May this time together draw us closer to You and deepen our faith in Jesus Christ. In His precious name we pray, Amen.</w:t>
      </w:r>
    </w:p>
    <w:p w14:paraId="029D25FF" w14:textId="7BF188B3" w:rsidR="002767D0" w:rsidRPr="002767D0" w:rsidRDefault="002767D0" w:rsidP="002767D0">
      <w:pPr>
        <w:rPr>
          <w:b/>
          <w:bCs/>
          <w:sz w:val="28"/>
          <w:szCs w:val="28"/>
        </w:rPr>
      </w:pPr>
      <w:r w:rsidRPr="002767D0">
        <w:rPr>
          <w:b/>
          <w:bCs/>
          <w:sz w:val="28"/>
          <w:szCs w:val="28"/>
        </w:rPr>
        <w:t>Ice Breaker</w:t>
      </w:r>
      <w:r w:rsidRPr="002767D0">
        <w:rPr>
          <w:b/>
          <w:bCs/>
          <w:sz w:val="28"/>
          <w:szCs w:val="28"/>
        </w:rPr>
        <w:t>:</w:t>
      </w:r>
    </w:p>
    <w:p w14:paraId="36CE86EB" w14:textId="77777777" w:rsidR="002767D0" w:rsidRDefault="002767D0" w:rsidP="002767D0">
      <w:r>
        <w:t>What's the most memorable wedding you've ever attended, and what made it special or unforgettable?</w:t>
      </w:r>
    </w:p>
    <w:p w14:paraId="1900EDF9" w14:textId="7C163515" w:rsidR="002767D0" w:rsidRPr="002767D0" w:rsidRDefault="002767D0" w:rsidP="002767D0">
      <w:pPr>
        <w:rPr>
          <w:b/>
          <w:bCs/>
          <w:sz w:val="28"/>
          <w:szCs w:val="28"/>
        </w:rPr>
      </w:pPr>
      <w:r w:rsidRPr="002767D0">
        <w:rPr>
          <w:b/>
          <w:bCs/>
          <w:sz w:val="28"/>
          <w:szCs w:val="28"/>
        </w:rPr>
        <w:t>Key Verses</w:t>
      </w:r>
      <w:r w:rsidRPr="002767D0">
        <w:rPr>
          <w:b/>
          <w:bCs/>
          <w:sz w:val="28"/>
          <w:szCs w:val="28"/>
        </w:rPr>
        <w:t>:</w:t>
      </w:r>
    </w:p>
    <w:p w14:paraId="0EB71506" w14:textId="4FA0E002" w:rsidR="002767D0" w:rsidRDefault="002767D0" w:rsidP="002767D0">
      <w:pPr>
        <w:pStyle w:val="ListParagraph"/>
        <w:numPr>
          <w:ilvl w:val="0"/>
          <w:numId w:val="7"/>
        </w:numPr>
      </w:pPr>
      <w:r>
        <w:t>John 2:1-12</w:t>
      </w:r>
    </w:p>
    <w:p w14:paraId="20AE33FD" w14:textId="47E1213E" w:rsidR="002767D0" w:rsidRDefault="002767D0" w:rsidP="002767D0">
      <w:pPr>
        <w:pStyle w:val="ListParagraph"/>
        <w:numPr>
          <w:ilvl w:val="0"/>
          <w:numId w:val="7"/>
        </w:numPr>
      </w:pPr>
      <w:r>
        <w:t>John 20:30-31</w:t>
      </w:r>
    </w:p>
    <w:p w14:paraId="560D3C36" w14:textId="35C5BF24" w:rsidR="002767D0" w:rsidRDefault="002767D0" w:rsidP="002767D0">
      <w:pPr>
        <w:pStyle w:val="ListParagraph"/>
        <w:numPr>
          <w:ilvl w:val="0"/>
          <w:numId w:val="7"/>
        </w:numPr>
      </w:pPr>
      <w:r>
        <w:t>John 10:10</w:t>
      </w:r>
    </w:p>
    <w:p w14:paraId="54CBD283" w14:textId="04E8C7EC" w:rsidR="002767D0" w:rsidRDefault="002767D0" w:rsidP="002767D0">
      <w:pPr>
        <w:pStyle w:val="ListParagraph"/>
        <w:numPr>
          <w:ilvl w:val="0"/>
          <w:numId w:val="7"/>
        </w:numPr>
      </w:pPr>
      <w:r>
        <w:t>2 Corinthians 5:17</w:t>
      </w:r>
    </w:p>
    <w:p w14:paraId="0340EA04" w14:textId="61BEDD0B" w:rsidR="002767D0" w:rsidRPr="002767D0" w:rsidRDefault="002767D0" w:rsidP="002767D0">
      <w:pPr>
        <w:rPr>
          <w:b/>
          <w:bCs/>
          <w:sz w:val="28"/>
          <w:szCs w:val="28"/>
        </w:rPr>
      </w:pPr>
      <w:r w:rsidRPr="002767D0">
        <w:rPr>
          <w:b/>
          <w:bCs/>
          <w:sz w:val="28"/>
          <w:szCs w:val="28"/>
        </w:rPr>
        <w:t>Questions</w:t>
      </w:r>
      <w:r w:rsidRPr="002767D0">
        <w:rPr>
          <w:b/>
          <w:bCs/>
          <w:sz w:val="28"/>
          <w:szCs w:val="28"/>
        </w:rPr>
        <w:t>:</w:t>
      </w:r>
    </w:p>
    <w:p w14:paraId="7B9074E7" w14:textId="3B762044" w:rsidR="002767D0" w:rsidRDefault="002767D0" w:rsidP="002767D0">
      <w:pPr>
        <w:pStyle w:val="ListParagraph"/>
        <w:numPr>
          <w:ilvl w:val="0"/>
          <w:numId w:val="13"/>
        </w:numPr>
      </w:pPr>
      <w:r>
        <w:t>Why do you think Jesus chose a wedding celebration for His first miracle? What does this tell us about how Jesus views our everyday lives and celebrations?</w:t>
      </w:r>
    </w:p>
    <w:p w14:paraId="6FE1CE1B" w14:textId="33D61F57" w:rsidR="002767D0" w:rsidRDefault="002767D0" w:rsidP="002767D0">
      <w:pPr>
        <w:pStyle w:val="ListParagraph"/>
        <w:numPr>
          <w:ilvl w:val="0"/>
          <w:numId w:val="13"/>
        </w:numPr>
      </w:pPr>
      <w:r>
        <w:t>Mary approached Jesus with her problem even though He had never performed a miracle before. What does this teach us about bringing our concerns to Jesus, even when we're not sure how He'll respond?</w:t>
      </w:r>
    </w:p>
    <w:p w14:paraId="44ACDC51" w14:textId="46194F57" w:rsidR="002767D0" w:rsidRDefault="002767D0" w:rsidP="002767D0">
      <w:pPr>
        <w:pStyle w:val="ListParagraph"/>
        <w:numPr>
          <w:ilvl w:val="0"/>
          <w:numId w:val="13"/>
        </w:numPr>
      </w:pPr>
      <w:r>
        <w:t xml:space="preserve">Jesus told </w:t>
      </w:r>
      <w:proofErr w:type="gramStart"/>
      <w:r>
        <w:t>Mary</w:t>
      </w:r>
      <w:proofErr w:type="gramEnd"/>
      <w:r>
        <w:t xml:space="preserve"> 'My hour has not yet come,' yet He still performed the miracle. How do you reconcile God's timing with our immediate needs and desires?</w:t>
      </w:r>
    </w:p>
    <w:p w14:paraId="368CE8AB" w14:textId="61AC8F48" w:rsidR="002767D0" w:rsidRDefault="002767D0" w:rsidP="002767D0">
      <w:pPr>
        <w:pStyle w:val="ListParagraph"/>
        <w:numPr>
          <w:ilvl w:val="0"/>
          <w:numId w:val="13"/>
        </w:numPr>
      </w:pPr>
      <w:r>
        <w:t>The sermon mentions that Jesus's salvation comes 'under no human obligation.' How does this challenge our tendency to think we need to earn God's favor?</w:t>
      </w:r>
    </w:p>
    <w:p w14:paraId="56C6A869" w14:textId="1236204A" w:rsidR="002767D0" w:rsidRDefault="002767D0" w:rsidP="002767D0">
      <w:pPr>
        <w:pStyle w:val="ListParagraph"/>
        <w:numPr>
          <w:ilvl w:val="0"/>
          <w:numId w:val="13"/>
        </w:numPr>
      </w:pPr>
      <w:r>
        <w:t>Mary told the servants to 'do whatever He tells you.' What areas of your life do you find it most difficult to follow this advice?</w:t>
      </w:r>
    </w:p>
    <w:p w14:paraId="1E379824" w14:textId="166AD152" w:rsidR="002767D0" w:rsidRDefault="002767D0" w:rsidP="002767D0">
      <w:pPr>
        <w:pStyle w:val="ListParagraph"/>
        <w:numPr>
          <w:ilvl w:val="1"/>
          <w:numId w:val="4"/>
        </w:numPr>
      </w:pPr>
      <w:r>
        <w:t>Jesus didn't just provide wine - He provided the best wine. How have you experienced God's abundance rather than just meeting your basic needs?</w:t>
      </w:r>
    </w:p>
    <w:p w14:paraId="55D4684E" w14:textId="6FDDF986" w:rsidR="002767D0" w:rsidRDefault="002767D0" w:rsidP="002767D0">
      <w:pPr>
        <w:pStyle w:val="ListParagraph"/>
        <w:numPr>
          <w:ilvl w:val="1"/>
          <w:numId w:val="4"/>
        </w:numPr>
      </w:pPr>
      <w:r>
        <w:lastRenderedPageBreak/>
        <w:t>The water jars used for ceremonial cleansing were transformed to hold the best wine. What does this symbolize about the difference between religious ritual and relationship with Jesus?</w:t>
      </w:r>
    </w:p>
    <w:p w14:paraId="50B26043" w14:textId="6BEBB690" w:rsidR="002767D0" w:rsidRDefault="002767D0" w:rsidP="002767D0">
      <w:pPr>
        <w:pStyle w:val="ListParagraph"/>
        <w:numPr>
          <w:ilvl w:val="1"/>
          <w:numId w:val="4"/>
        </w:numPr>
      </w:pPr>
      <w:r>
        <w:t>How can we apply the principle of 'ordinary obedience leading to extraordinary results' in our daily walk with Christ?</w:t>
      </w:r>
    </w:p>
    <w:p w14:paraId="04CB0EA8" w14:textId="2060A228" w:rsidR="002767D0" w:rsidRPr="002767D0" w:rsidRDefault="002767D0" w:rsidP="002767D0">
      <w:pPr>
        <w:rPr>
          <w:b/>
          <w:bCs/>
          <w:sz w:val="28"/>
          <w:szCs w:val="28"/>
        </w:rPr>
      </w:pPr>
      <w:r w:rsidRPr="002767D0">
        <w:rPr>
          <w:b/>
          <w:bCs/>
          <w:sz w:val="28"/>
          <w:szCs w:val="28"/>
        </w:rPr>
        <w:t>Life Application</w:t>
      </w:r>
      <w:r w:rsidRPr="002767D0">
        <w:rPr>
          <w:b/>
          <w:bCs/>
          <w:sz w:val="28"/>
          <w:szCs w:val="28"/>
        </w:rPr>
        <w:t>:</w:t>
      </w:r>
    </w:p>
    <w:p w14:paraId="3337A9CF" w14:textId="77777777" w:rsidR="002767D0" w:rsidRDefault="002767D0" w:rsidP="002767D0">
      <w:r>
        <w:t>This week, identify one area of your life where you've been hesitant to fully trust Jesus - perhaps a relationship, financial concern, career decision, or personal struggle. Practice 'doing whatever He tells you</w:t>
      </w:r>
      <w:proofErr w:type="gramStart"/>
      <w:r>
        <w:t>' by</w:t>
      </w:r>
      <w:proofErr w:type="gramEnd"/>
      <w:r>
        <w:t xml:space="preserve"> seeking His guidance through prayer and Scripture, then taking one concrete step of obedience in that area, trusting that He cares about every aspect of your life.</w:t>
      </w:r>
    </w:p>
    <w:p w14:paraId="60A29B8C" w14:textId="36399201" w:rsidR="002767D0" w:rsidRPr="002767D0" w:rsidRDefault="002767D0" w:rsidP="002767D0">
      <w:pPr>
        <w:rPr>
          <w:b/>
          <w:bCs/>
          <w:sz w:val="28"/>
          <w:szCs w:val="28"/>
        </w:rPr>
      </w:pPr>
      <w:r w:rsidRPr="002767D0">
        <w:rPr>
          <w:b/>
          <w:bCs/>
          <w:sz w:val="28"/>
          <w:szCs w:val="28"/>
        </w:rPr>
        <w:t>Key Takeaways</w:t>
      </w:r>
      <w:r w:rsidRPr="002767D0">
        <w:rPr>
          <w:b/>
          <w:bCs/>
          <w:sz w:val="28"/>
          <w:szCs w:val="28"/>
        </w:rPr>
        <w:t>:</w:t>
      </w:r>
    </w:p>
    <w:p w14:paraId="0FB63CAA" w14:textId="79EEE758" w:rsidR="002767D0" w:rsidRDefault="002767D0" w:rsidP="002767D0">
      <w:pPr>
        <w:pStyle w:val="ListParagraph"/>
        <w:numPr>
          <w:ilvl w:val="0"/>
          <w:numId w:val="14"/>
        </w:numPr>
      </w:pPr>
      <w:r>
        <w:t>Jesus's first miracle reveals the fullness and all-encompassing nature of His salvation - there's no area of our lives He doesn't care about</w:t>
      </w:r>
    </w:p>
    <w:p w14:paraId="5D42012D" w14:textId="678E9FAF" w:rsidR="002767D0" w:rsidRDefault="002767D0" w:rsidP="002767D0">
      <w:pPr>
        <w:pStyle w:val="ListParagraph"/>
        <w:numPr>
          <w:ilvl w:val="0"/>
          <w:numId w:val="15"/>
        </w:numPr>
      </w:pPr>
      <w:r>
        <w:t>God's salvation comes under no human obligation - not through our merit, timing, or distinctions</w:t>
      </w:r>
    </w:p>
    <w:p w14:paraId="4833F6C3" w14:textId="04B10369" w:rsidR="002767D0" w:rsidRDefault="002767D0" w:rsidP="002767D0">
      <w:pPr>
        <w:pStyle w:val="ListParagraph"/>
        <w:numPr>
          <w:ilvl w:val="0"/>
          <w:numId w:val="15"/>
        </w:numPr>
      </w:pPr>
      <w:r>
        <w:t>The fullness of Jesus's salvation is experienced only through obedience to Him</w:t>
      </w:r>
    </w:p>
    <w:p w14:paraId="0C8E6166" w14:textId="2142AFDC" w:rsidR="002767D0" w:rsidRDefault="002767D0" w:rsidP="002767D0">
      <w:pPr>
        <w:pStyle w:val="ListParagraph"/>
        <w:numPr>
          <w:ilvl w:val="0"/>
          <w:numId w:val="15"/>
        </w:numPr>
      </w:pPr>
      <w:r>
        <w:t>Jesus provides overflowing abundance, not just crumbs - He transforms our shame into fame and our mistakes into opportunities for His glory</w:t>
      </w:r>
    </w:p>
    <w:p w14:paraId="4D3B2F44" w14:textId="6CA51648" w:rsidR="002767D0" w:rsidRDefault="002767D0" w:rsidP="002767D0">
      <w:pPr>
        <w:pStyle w:val="ListParagraph"/>
        <w:numPr>
          <w:ilvl w:val="0"/>
          <w:numId w:val="15"/>
        </w:numPr>
      </w:pPr>
      <w:r>
        <w:t>Jesus turns ordinary obedience into extraordinary results, making all things new in our lives</w:t>
      </w:r>
    </w:p>
    <w:p w14:paraId="439775A2" w14:textId="698DF3A7" w:rsidR="002767D0" w:rsidRPr="002767D0" w:rsidRDefault="002767D0" w:rsidP="002767D0">
      <w:pPr>
        <w:rPr>
          <w:b/>
          <w:bCs/>
          <w:sz w:val="28"/>
          <w:szCs w:val="28"/>
        </w:rPr>
      </w:pPr>
      <w:r w:rsidRPr="002767D0">
        <w:rPr>
          <w:b/>
          <w:bCs/>
          <w:sz w:val="28"/>
          <w:szCs w:val="28"/>
        </w:rPr>
        <w:t>Ending Prayer</w:t>
      </w:r>
      <w:r w:rsidRPr="002767D0">
        <w:rPr>
          <w:b/>
          <w:bCs/>
          <w:sz w:val="28"/>
          <w:szCs w:val="28"/>
        </w:rPr>
        <w:t>:</w:t>
      </w:r>
    </w:p>
    <w:p w14:paraId="546F2695" w14:textId="2AC0BD2E" w:rsidR="006C056D" w:rsidRDefault="002767D0" w:rsidP="002767D0">
      <w:r>
        <w:t>Lord Jesus, thank You for revealing Yourself to us through this miracle at Cana. We're amazed that You care about every detail of our lives, from our greatest needs to our everyday concerns. Help us to trust You more fully, knowing that You don't just give us what we need to get by, but You provide abundantly beyond what we could ask or imagine. Give us the faith to bring all our concerns to You, and the obedience to do whatever You tell us, even when we don't understand Your timing or methods. Transform the ordinary areas of our lives into extraordinary testimonies of Your goodness and grace. May we live this week with deeper belief in who You are and what You've done for us. In Your precious name we pray, Amen.</w:t>
      </w:r>
    </w:p>
    <w:sectPr w:rsidR="006C056D" w:rsidSect="002767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512"/>
    <w:multiLevelType w:val="hybridMultilevel"/>
    <w:tmpl w:val="97204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D4753"/>
    <w:multiLevelType w:val="hybridMultilevel"/>
    <w:tmpl w:val="D7D24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4168"/>
    <w:multiLevelType w:val="hybridMultilevel"/>
    <w:tmpl w:val="EAFC7D74"/>
    <w:lvl w:ilvl="0" w:tplc="04090001">
      <w:start w:val="1"/>
      <w:numFmt w:val="bullet"/>
      <w:lvlText w:val=""/>
      <w:lvlJc w:val="left"/>
      <w:pPr>
        <w:ind w:left="720" w:hanging="360"/>
      </w:pPr>
      <w:rPr>
        <w:rFonts w:ascii="Symbol" w:hAnsi="Symbol" w:hint="default"/>
      </w:rPr>
    </w:lvl>
    <w:lvl w:ilvl="1" w:tplc="382433AC">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4659"/>
    <w:multiLevelType w:val="hybridMultilevel"/>
    <w:tmpl w:val="2DC2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F3911"/>
    <w:multiLevelType w:val="hybridMultilevel"/>
    <w:tmpl w:val="F278A60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A26FD0"/>
    <w:multiLevelType w:val="hybridMultilevel"/>
    <w:tmpl w:val="7F7AF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F68AC"/>
    <w:multiLevelType w:val="hybridMultilevel"/>
    <w:tmpl w:val="A0CA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3124F"/>
    <w:multiLevelType w:val="hybridMultilevel"/>
    <w:tmpl w:val="11ECFE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A23960"/>
    <w:multiLevelType w:val="hybridMultilevel"/>
    <w:tmpl w:val="3A2C19F8"/>
    <w:lvl w:ilvl="0" w:tplc="230E3D4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81228"/>
    <w:multiLevelType w:val="hybridMultilevel"/>
    <w:tmpl w:val="317E3F2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D9113E"/>
    <w:multiLevelType w:val="hybridMultilevel"/>
    <w:tmpl w:val="3AD8C2C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7CF2B14"/>
    <w:multiLevelType w:val="hybridMultilevel"/>
    <w:tmpl w:val="BE48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A33DC"/>
    <w:multiLevelType w:val="hybridMultilevel"/>
    <w:tmpl w:val="8166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15FD6"/>
    <w:multiLevelType w:val="hybridMultilevel"/>
    <w:tmpl w:val="B2FAB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D54D8"/>
    <w:multiLevelType w:val="hybridMultilevel"/>
    <w:tmpl w:val="78A4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085745">
    <w:abstractNumId w:val="2"/>
  </w:num>
  <w:num w:numId="2" w16cid:durableId="540245754">
    <w:abstractNumId w:val="8"/>
  </w:num>
  <w:num w:numId="3" w16cid:durableId="652098663">
    <w:abstractNumId w:val="0"/>
  </w:num>
  <w:num w:numId="4" w16cid:durableId="673534147">
    <w:abstractNumId w:val="10"/>
  </w:num>
  <w:num w:numId="5" w16cid:durableId="647516121">
    <w:abstractNumId w:val="1"/>
  </w:num>
  <w:num w:numId="6" w16cid:durableId="1942683917">
    <w:abstractNumId w:val="4"/>
  </w:num>
  <w:num w:numId="7" w16cid:durableId="274213125">
    <w:abstractNumId w:val="12"/>
  </w:num>
  <w:num w:numId="8" w16cid:durableId="244730881">
    <w:abstractNumId w:val="3"/>
  </w:num>
  <w:num w:numId="9" w16cid:durableId="84618654">
    <w:abstractNumId w:val="6"/>
  </w:num>
  <w:num w:numId="10" w16cid:durableId="1465192146">
    <w:abstractNumId w:val="7"/>
  </w:num>
  <w:num w:numId="11" w16cid:durableId="1707756985">
    <w:abstractNumId w:val="13"/>
  </w:num>
  <w:num w:numId="12" w16cid:durableId="1227109683">
    <w:abstractNumId w:val="9"/>
  </w:num>
  <w:num w:numId="13" w16cid:durableId="1484158763">
    <w:abstractNumId w:val="14"/>
  </w:num>
  <w:num w:numId="14" w16cid:durableId="748886829">
    <w:abstractNumId w:val="5"/>
  </w:num>
  <w:num w:numId="15" w16cid:durableId="1541623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6D"/>
    <w:rsid w:val="002767D0"/>
    <w:rsid w:val="00341B0E"/>
    <w:rsid w:val="006C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7F53"/>
  <w15:chartTrackingRefBased/>
  <w15:docId w15:val="{C1B8C1D1-88F5-43C0-9727-E8EF95A4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6D"/>
    <w:rPr>
      <w:rFonts w:eastAsiaTheme="majorEastAsia" w:cstheme="majorBidi"/>
      <w:color w:val="272727" w:themeColor="text1" w:themeTint="D8"/>
    </w:rPr>
  </w:style>
  <w:style w:type="paragraph" w:styleId="Title">
    <w:name w:val="Title"/>
    <w:basedOn w:val="Normal"/>
    <w:next w:val="Normal"/>
    <w:link w:val="TitleChar"/>
    <w:uiPriority w:val="10"/>
    <w:qFormat/>
    <w:rsid w:val="006C0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6D"/>
    <w:pPr>
      <w:spacing w:before="160"/>
      <w:jc w:val="center"/>
    </w:pPr>
    <w:rPr>
      <w:i/>
      <w:iCs/>
      <w:color w:val="404040" w:themeColor="text1" w:themeTint="BF"/>
    </w:rPr>
  </w:style>
  <w:style w:type="character" w:customStyle="1" w:styleId="QuoteChar">
    <w:name w:val="Quote Char"/>
    <w:basedOn w:val="DefaultParagraphFont"/>
    <w:link w:val="Quote"/>
    <w:uiPriority w:val="29"/>
    <w:rsid w:val="006C056D"/>
    <w:rPr>
      <w:i/>
      <w:iCs/>
      <w:color w:val="404040" w:themeColor="text1" w:themeTint="BF"/>
    </w:rPr>
  </w:style>
  <w:style w:type="paragraph" w:styleId="ListParagraph">
    <w:name w:val="List Paragraph"/>
    <w:basedOn w:val="Normal"/>
    <w:uiPriority w:val="34"/>
    <w:qFormat/>
    <w:rsid w:val="006C056D"/>
    <w:pPr>
      <w:ind w:left="720"/>
      <w:contextualSpacing/>
    </w:pPr>
  </w:style>
  <w:style w:type="character" w:styleId="IntenseEmphasis">
    <w:name w:val="Intense Emphasis"/>
    <w:basedOn w:val="DefaultParagraphFont"/>
    <w:uiPriority w:val="21"/>
    <w:qFormat/>
    <w:rsid w:val="006C056D"/>
    <w:rPr>
      <w:i/>
      <w:iCs/>
      <w:color w:val="0F4761" w:themeColor="accent1" w:themeShade="BF"/>
    </w:rPr>
  </w:style>
  <w:style w:type="paragraph" w:styleId="IntenseQuote">
    <w:name w:val="Intense Quote"/>
    <w:basedOn w:val="Normal"/>
    <w:next w:val="Normal"/>
    <w:link w:val="IntenseQuoteChar"/>
    <w:uiPriority w:val="30"/>
    <w:qFormat/>
    <w:rsid w:val="006C0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6D"/>
    <w:rPr>
      <w:i/>
      <w:iCs/>
      <w:color w:val="0F4761" w:themeColor="accent1" w:themeShade="BF"/>
    </w:rPr>
  </w:style>
  <w:style w:type="character" w:styleId="IntenseReference">
    <w:name w:val="Intense Reference"/>
    <w:basedOn w:val="DefaultParagraphFont"/>
    <w:uiPriority w:val="32"/>
    <w:qFormat/>
    <w:rsid w:val="006C0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2026-03-05T01:27:00Z</dcterms:created>
  <dcterms:modified xsi:type="dcterms:W3CDTF">2026-03-05T01:33:00Z</dcterms:modified>
</cp:coreProperties>
</file>