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06E3" w14:textId="77777777" w:rsidR="001C5CF5" w:rsidRDefault="001C5CF5">
      <w:r w:rsidRPr="001C5CF5">
        <w:rPr>
          <w:b/>
          <w:bCs/>
          <w:sz w:val="28"/>
          <w:szCs w:val="28"/>
        </w:rPr>
        <w:t>Summary</w:t>
      </w:r>
      <w:r>
        <w:t xml:space="preserve"> </w:t>
      </w:r>
    </w:p>
    <w:p w14:paraId="1039B7F0" w14:textId="77777777" w:rsidR="001C5CF5" w:rsidRDefault="001C5CF5">
      <w:r>
        <w:t xml:space="preserve">This sermon from 1 Peter 3:1-12 focuses on God's instructions for godly relationships, particularly in marriage and how believers should respond to persecution. The pastor emphasizes that the </w:t>
      </w:r>
      <w:proofErr w:type="gramStart"/>
      <w:r>
        <w:t>ultimate goal</w:t>
      </w:r>
      <w:proofErr w:type="gramEnd"/>
      <w:r>
        <w:t xml:space="preserve"> of all relationships is to practice unity in Jesus and live distinctly from the world. For wives, especially those married to unbelieving husbands, the instruction is to win them through holy actions rather than arguments, showing submission with honor while seeking inner beauty over outward adornment. Husbands are called to love their wives as Christ loved the church - sacrificially and considerately, treating them as co-heirs of God's grace. The sermon concludes with instructions for all believers to respond to evil with blessing, maintain humility, and remember that God sides with the godly.</w:t>
      </w:r>
    </w:p>
    <w:p w14:paraId="179B5B03" w14:textId="77777777" w:rsidR="001C5CF5" w:rsidRPr="001C5CF5" w:rsidRDefault="001C5CF5">
      <w:pPr>
        <w:rPr>
          <w:b/>
          <w:bCs/>
          <w:sz w:val="28"/>
          <w:szCs w:val="28"/>
        </w:rPr>
      </w:pPr>
      <w:r w:rsidRPr="001C5CF5">
        <w:rPr>
          <w:b/>
          <w:bCs/>
          <w:sz w:val="28"/>
          <w:szCs w:val="28"/>
        </w:rPr>
        <w:t xml:space="preserve"> Intro Prayer </w:t>
      </w:r>
    </w:p>
    <w:p w14:paraId="02CF7853" w14:textId="77777777" w:rsidR="001C5CF5" w:rsidRDefault="001C5CF5">
      <w:r>
        <w:t xml:space="preserve">Heavenly Father, as we </w:t>
      </w:r>
      <w:proofErr w:type="gramStart"/>
      <w:r>
        <w:t>gather together</w:t>
      </w:r>
      <w:proofErr w:type="gramEnd"/>
      <w:r>
        <w:t xml:space="preserve"> today to study Your Word, we ask that You </w:t>
      </w:r>
      <w:proofErr w:type="gramStart"/>
      <w:r>
        <w:t>would open</w:t>
      </w:r>
      <w:proofErr w:type="gramEnd"/>
      <w:r>
        <w:t xml:space="preserve"> our hearts and minds to what You want to teach us. Help us to be receptive to Your Spirit's leading and to see how these truths about relationships and responding to others apply to our own lives. We pray that You would use this time together to transform us more into the image of Your Son, Jesus. Give us wisdom, understanding, and the courage to live out what we learn. In Jesus' name, Amen.</w:t>
      </w:r>
    </w:p>
    <w:p w14:paraId="71DAC8E0" w14:textId="77777777" w:rsidR="001C5CF5" w:rsidRDefault="001C5CF5">
      <w:r w:rsidRPr="001C5CF5">
        <w:rPr>
          <w:b/>
          <w:bCs/>
          <w:sz w:val="28"/>
          <w:szCs w:val="28"/>
        </w:rPr>
        <w:t>Ice Breaker</w:t>
      </w:r>
    </w:p>
    <w:p w14:paraId="22483DC5" w14:textId="7159336E" w:rsidR="001C5CF5" w:rsidRDefault="001C5CF5">
      <w:r>
        <w:t xml:space="preserve">What's one piece of marriage advice (serious or funny) that you've either received or would give to someone getting married? </w:t>
      </w:r>
    </w:p>
    <w:p w14:paraId="56BB1436" w14:textId="77777777" w:rsidR="001C5CF5" w:rsidRDefault="001C5CF5">
      <w:r w:rsidRPr="001C5CF5">
        <w:rPr>
          <w:b/>
          <w:bCs/>
          <w:sz w:val="28"/>
          <w:szCs w:val="28"/>
        </w:rPr>
        <w:t>Key Verses</w:t>
      </w:r>
      <w:r>
        <w:t xml:space="preserve"> </w:t>
      </w:r>
    </w:p>
    <w:p w14:paraId="3231C3A4" w14:textId="77777777" w:rsidR="001C5CF5" w:rsidRDefault="001C5CF5">
      <w:r>
        <w:t xml:space="preserve">1. 1 Peter 3:1-2 2. 1 Peter 3:7 3. 1 Peter 3:9 4. 1 Peter 3:8 5. Ephesians 5:25 6. Psalm 34:15-16 Questions 1. What does it mean that the </w:t>
      </w:r>
      <w:proofErr w:type="gramStart"/>
      <w:r>
        <w:t>ultimate goal</w:t>
      </w:r>
      <w:proofErr w:type="gramEnd"/>
      <w:r>
        <w:t xml:space="preserve"> of all our relationships should be to 'practice our unity in Jesus'? How does this change how we approach difficult relationships? </w:t>
      </w:r>
    </w:p>
    <w:p w14:paraId="25B0B3CA" w14:textId="77777777" w:rsidR="001C5CF5" w:rsidRDefault="001C5CF5">
      <w:r>
        <w:t xml:space="preserve">2. The passage teaches that wives can </w:t>
      </w:r>
      <w:proofErr w:type="gramStart"/>
      <w:r>
        <w:t>win</w:t>
      </w:r>
      <w:proofErr w:type="gramEnd"/>
      <w:r>
        <w:t xml:space="preserve"> unbelieving husbands through actions rather than arguments. What are some practical ways this principle applies to all of us when trying to </w:t>
      </w:r>
      <w:proofErr w:type="gramStart"/>
      <w:r>
        <w:t>witness to</w:t>
      </w:r>
      <w:proofErr w:type="gramEnd"/>
      <w:r>
        <w:t xml:space="preserve"> others? </w:t>
      </w:r>
    </w:p>
    <w:p w14:paraId="78CFEF4A" w14:textId="77777777" w:rsidR="001C5CF5" w:rsidRDefault="001C5CF5">
      <w:r>
        <w:t xml:space="preserve">3. How do we balance the biblical concept of submission with maintaining dignity, honor, and the ability to express opinions in marriage? </w:t>
      </w:r>
    </w:p>
    <w:p w14:paraId="36579B16" w14:textId="77777777" w:rsidR="001C5CF5" w:rsidRDefault="001C5CF5">
      <w:r>
        <w:t xml:space="preserve">4. What does it mean for husbands to love their wives 'as Christ loved the church'? What are some practical ways this sacrificial love can be demonstrated? </w:t>
      </w:r>
    </w:p>
    <w:p w14:paraId="4EBDAF38" w14:textId="77777777" w:rsidR="001C5CF5" w:rsidRDefault="001C5CF5">
      <w:r>
        <w:lastRenderedPageBreak/>
        <w:t xml:space="preserve">5. The sermon mentions that both spouses should do nothing to 'hinder their prayers.' What kinds of actions or attitudes might create barriers in our relationship with God? </w:t>
      </w:r>
    </w:p>
    <w:p w14:paraId="09121360" w14:textId="77777777" w:rsidR="001C5CF5" w:rsidRDefault="001C5CF5">
      <w:r>
        <w:t xml:space="preserve">6. How do we 'repay evil with blessing' in practical, everyday situations? What makes this so difficult to do naturally? </w:t>
      </w:r>
    </w:p>
    <w:p w14:paraId="1FC03C99" w14:textId="77777777" w:rsidR="001C5CF5" w:rsidRDefault="001C5CF5">
      <w:r>
        <w:t xml:space="preserve">7. What's the difference between seeking inner beauty versus outer beauty? How does our culture make this challenging for both men and women? </w:t>
      </w:r>
    </w:p>
    <w:p w14:paraId="63745854" w14:textId="77777777" w:rsidR="001C5CF5" w:rsidRDefault="001C5CF5">
      <w:r>
        <w:t xml:space="preserve">8. The pastor said 'God sides with the godly' rather than taking sides with particular people or groups. How should this truth shape how we handle conflicts and disagreements? </w:t>
      </w:r>
    </w:p>
    <w:p w14:paraId="6B936683" w14:textId="77777777" w:rsidR="001C5CF5" w:rsidRDefault="001C5CF5">
      <w:pPr>
        <w:rPr>
          <w:b/>
          <w:bCs/>
          <w:sz w:val="28"/>
          <w:szCs w:val="28"/>
        </w:rPr>
      </w:pPr>
      <w:r w:rsidRPr="001C5CF5">
        <w:rPr>
          <w:b/>
          <w:bCs/>
          <w:sz w:val="28"/>
          <w:szCs w:val="28"/>
        </w:rPr>
        <w:t>Life Application</w:t>
      </w:r>
    </w:p>
    <w:p w14:paraId="002D00B9" w14:textId="77777777" w:rsidR="001C5CF5" w:rsidRDefault="001C5CF5">
      <w:r>
        <w:t xml:space="preserve">This week, identify one relationship in your life where you need to apply the principle of 'returning evil with blessing.' Instead of responding negatively to someone who has wronged you or treated you poorly, intentionally look for ways to </w:t>
      </w:r>
      <w:proofErr w:type="gramStart"/>
      <w:r>
        <w:t>show them</w:t>
      </w:r>
      <w:proofErr w:type="gramEnd"/>
      <w:r>
        <w:t xml:space="preserve"> kindness, pray for them, or bless them in some practical way. Keep a journal of how this changes your heart toward that person and how it might impact the relationship. </w:t>
      </w:r>
    </w:p>
    <w:p w14:paraId="21763E40" w14:textId="77777777" w:rsidR="001C5CF5" w:rsidRDefault="001C5CF5">
      <w:r w:rsidRPr="001C5CF5">
        <w:rPr>
          <w:b/>
          <w:bCs/>
          <w:sz w:val="28"/>
          <w:szCs w:val="28"/>
        </w:rPr>
        <w:t>Key Takeaways</w:t>
      </w:r>
      <w:r>
        <w:t xml:space="preserve"> </w:t>
      </w:r>
    </w:p>
    <w:p w14:paraId="352DFED4" w14:textId="77777777" w:rsidR="001C5CF5" w:rsidRDefault="001C5CF5">
      <w:r>
        <w:t xml:space="preserve">1. The </w:t>
      </w:r>
      <w:proofErr w:type="gramStart"/>
      <w:r>
        <w:t>ultimate goal</w:t>
      </w:r>
      <w:proofErr w:type="gramEnd"/>
      <w:r>
        <w:t xml:space="preserve"> of all relationships is to practice and demonstrate our unity in Jesus Christ </w:t>
      </w:r>
    </w:p>
    <w:p w14:paraId="14D48181" w14:textId="3778ED22" w:rsidR="001C5CF5" w:rsidRDefault="001C5CF5">
      <w:r>
        <w:t xml:space="preserve">2. Wives can most effectively </w:t>
      </w:r>
      <w:proofErr w:type="gramStart"/>
      <w:r>
        <w:t>win</w:t>
      </w:r>
      <w:proofErr w:type="gramEnd"/>
      <w:r>
        <w:t xml:space="preserve"> unbelieving husbands through godly actions and witness rather than constant arguments </w:t>
      </w:r>
    </w:p>
    <w:p w14:paraId="506B4363" w14:textId="77777777" w:rsidR="001C5CF5" w:rsidRDefault="001C5CF5">
      <w:r>
        <w:t xml:space="preserve">3. Husbands are called to love their wives sacrificially as Christ loved the church, treating them as co-heirs of God's grace </w:t>
      </w:r>
    </w:p>
    <w:p w14:paraId="626158D1" w14:textId="77777777" w:rsidR="001C5CF5" w:rsidRDefault="001C5CF5">
      <w:r>
        <w:t xml:space="preserve">4. All believers should respond to evil with blessing, maintaining humility and keeping tight control over their tongues </w:t>
      </w:r>
    </w:p>
    <w:p w14:paraId="4E7F168B" w14:textId="77777777" w:rsidR="001C5CF5" w:rsidRDefault="001C5CF5">
      <w:r>
        <w:t xml:space="preserve">5. God sides with the godly - our goal should be to align ourselves with His ways rather than expecting Him to take our side </w:t>
      </w:r>
    </w:p>
    <w:p w14:paraId="34A28588" w14:textId="77777777" w:rsidR="001C5CF5" w:rsidRDefault="001C5CF5">
      <w:r w:rsidRPr="001C5CF5">
        <w:rPr>
          <w:b/>
          <w:bCs/>
          <w:sz w:val="28"/>
          <w:szCs w:val="28"/>
        </w:rPr>
        <w:t>Ending Prayer</w:t>
      </w:r>
      <w:r>
        <w:t xml:space="preserve"> </w:t>
      </w:r>
    </w:p>
    <w:p w14:paraId="015D15E3" w14:textId="4599B431" w:rsidR="000436BB" w:rsidRDefault="001C5CF5">
      <w:r>
        <w:t xml:space="preserve">Lord Jesus, thank You for showing us through Your Word how to live in relationships that honor You. We confess that living this way is not natural for us - it requires Your transforming power in our hearts. Help us to love sacrificially in our marriages, to respond to persecution and evil with blessing, and to always seek to be on Your side rather than expecting You to be on ours. Transform our hearts so that our relationships reflect Your love and draw others to You. Give us </w:t>
      </w:r>
      <w:r>
        <w:lastRenderedPageBreak/>
        <w:t>the strength to live distinctly in this world as Your people. We pray this in the name of Jesus, who perfectly modeled these truths for us. Amen</w:t>
      </w:r>
    </w:p>
    <w:p w14:paraId="6338E69F" w14:textId="7FA63F15" w:rsidR="004E3BF6" w:rsidRPr="004E3BF6" w:rsidRDefault="004E3BF6">
      <w:pPr>
        <w:rPr>
          <w:b/>
          <w:bCs/>
          <w:sz w:val="28"/>
          <w:szCs w:val="28"/>
        </w:rPr>
      </w:pPr>
      <w:r w:rsidRPr="004E3BF6">
        <w:rPr>
          <w:b/>
          <w:bCs/>
          <w:sz w:val="28"/>
          <w:szCs w:val="28"/>
        </w:rPr>
        <w:t xml:space="preserve">*Full </w:t>
      </w:r>
      <w:proofErr w:type="gramStart"/>
      <w:r w:rsidRPr="004E3BF6">
        <w:rPr>
          <w:b/>
          <w:bCs/>
          <w:sz w:val="28"/>
          <w:szCs w:val="28"/>
        </w:rPr>
        <w:t>sermon</w:t>
      </w:r>
      <w:proofErr w:type="gramEnd"/>
      <w:r w:rsidRPr="004E3BF6">
        <w:rPr>
          <w:b/>
          <w:bCs/>
          <w:sz w:val="28"/>
          <w:szCs w:val="28"/>
        </w:rPr>
        <w:t xml:space="preserve"> available at HVCOG.org</w:t>
      </w:r>
    </w:p>
    <w:sectPr w:rsidR="004E3BF6" w:rsidRPr="004E3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BB"/>
    <w:rsid w:val="000436BB"/>
    <w:rsid w:val="001C5CF5"/>
    <w:rsid w:val="002F01C8"/>
    <w:rsid w:val="004E3BF6"/>
    <w:rsid w:val="00C2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23CD"/>
  <w15:chartTrackingRefBased/>
  <w15:docId w15:val="{CB1384B8-354A-4B5F-B623-AF5AC3A3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6BB"/>
    <w:rPr>
      <w:rFonts w:eastAsiaTheme="majorEastAsia" w:cstheme="majorBidi"/>
      <w:color w:val="272727" w:themeColor="text1" w:themeTint="D8"/>
    </w:rPr>
  </w:style>
  <w:style w:type="paragraph" w:styleId="Title">
    <w:name w:val="Title"/>
    <w:basedOn w:val="Normal"/>
    <w:next w:val="Normal"/>
    <w:link w:val="TitleChar"/>
    <w:uiPriority w:val="10"/>
    <w:qFormat/>
    <w:rsid w:val="00043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6BB"/>
    <w:pPr>
      <w:spacing w:before="160"/>
      <w:jc w:val="center"/>
    </w:pPr>
    <w:rPr>
      <w:i/>
      <w:iCs/>
      <w:color w:val="404040" w:themeColor="text1" w:themeTint="BF"/>
    </w:rPr>
  </w:style>
  <w:style w:type="character" w:customStyle="1" w:styleId="QuoteChar">
    <w:name w:val="Quote Char"/>
    <w:basedOn w:val="DefaultParagraphFont"/>
    <w:link w:val="Quote"/>
    <w:uiPriority w:val="29"/>
    <w:rsid w:val="000436BB"/>
    <w:rPr>
      <w:i/>
      <w:iCs/>
      <w:color w:val="404040" w:themeColor="text1" w:themeTint="BF"/>
    </w:rPr>
  </w:style>
  <w:style w:type="paragraph" w:styleId="ListParagraph">
    <w:name w:val="List Paragraph"/>
    <w:basedOn w:val="Normal"/>
    <w:uiPriority w:val="34"/>
    <w:qFormat/>
    <w:rsid w:val="000436BB"/>
    <w:pPr>
      <w:ind w:left="720"/>
      <w:contextualSpacing/>
    </w:pPr>
  </w:style>
  <w:style w:type="character" w:styleId="IntenseEmphasis">
    <w:name w:val="Intense Emphasis"/>
    <w:basedOn w:val="DefaultParagraphFont"/>
    <w:uiPriority w:val="21"/>
    <w:qFormat/>
    <w:rsid w:val="000436BB"/>
    <w:rPr>
      <w:i/>
      <w:iCs/>
      <w:color w:val="0F4761" w:themeColor="accent1" w:themeShade="BF"/>
    </w:rPr>
  </w:style>
  <w:style w:type="paragraph" w:styleId="IntenseQuote">
    <w:name w:val="Intense Quote"/>
    <w:basedOn w:val="Normal"/>
    <w:next w:val="Normal"/>
    <w:link w:val="IntenseQuoteChar"/>
    <w:uiPriority w:val="30"/>
    <w:qFormat/>
    <w:rsid w:val="00043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6BB"/>
    <w:rPr>
      <w:i/>
      <w:iCs/>
      <w:color w:val="0F4761" w:themeColor="accent1" w:themeShade="BF"/>
    </w:rPr>
  </w:style>
  <w:style w:type="character" w:styleId="IntenseReference">
    <w:name w:val="Intense Reference"/>
    <w:basedOn w:val="DefaultParagraphFont"/>
    <w:uiPriority w:val="32"/>
    <w:qFormat/>
    <w:rsid w:val="000436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4</cp:revision>
  <dcterms:created xsi:type="dcterms:W3CDTF">2025-11-02T23:35:00Z</dcterms:created>
  <dcterms:modified xsi:type="dcterms:W3CDTF">2025-11-02T23:44:00Z</dcterms:modified>
</cp:coreProperties>
</file>